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202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之</w:t>
      </w:r>
      <w:r>
        <w:rPr>
          <w:rFonts w:hint="eastAsia" w:asciiTheme="majorEastAsia" w:hAnsiTheme="majorEastAsia" w:eastAsiaTheme="majorEastAsia"/>
          <w:sz w:val="28"/>
          <w:szCs w:val="28"/>
        </w:rPr>
        <w:t>华</w:t>
      </w:r>
      <w:r>
        <w:rPr>
          <w:rFonts w:asciiTheme="majorEastAsia" w:hAnsiTheme="majorEastAsia" w:eastAsiaTheme="majorEastAsia"/>
          <w:sz w:val="28"/>
          <w:szCs w:val="28"/>
        </w:rPr>
        <w:t>幼儿园</w:t>
      </w:r>
      <w:r>
        <w:rPr>
          <w:rFonts w:hint="eastAsia" w:asciiTheme="majorEastAsia" w:hAnsiTheme="majorEastAsia" w:eastAsiaTheme="majorEastAsia"/>
          <w:sz w:val="28"/>
          <w:szCs w:val="28"/>
        </w:rPr>
        <w:t>校级</w:t>
      </w:r>
      <w:r>
        <w:rPr>
          <w:rFonts w:asciiTheme="majorEastAsia" w:hAnsiTheme="majorEastAsia" w:eastAsiaTheme="majorEastAsia"/>
          <w:sz w:val="28"/>
          <w:szCs w:val="28"/>
        </w:rPr>
        <w:t>骨干教师</w:t>
      </w:r>
      <w:r>
        <w:rPr>
          <w:rFonts w:hint="eastAsia" w:asciiTheme="majorEastAsia" w:hAnsiTheme="majorEastAsia" w:eastAsiaTheme="majorEastAsia"/>
          <w:sz w:val="28"/>
          <w:szCs w:val="28"/>
        </w:rPr>
        <w:t>评选及教学评优</w:t>
      </w:r>
      <w:r>
        <w:rPr>
          <w:rFonts w:asciiTheme="majorEastAsia" w:hAnsiTheme="majorEastAsia" w:eastAsiaTheme="majorEastAsia"/>
          <w:sz w:val="28"/>
          <w:szCs w:val="28"/>
        </w:rPr>
        <w:t>方案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ascii="宋体" w:hAnsi="宋体" w:eastAsia="宋体" w:cs="宋体"/>
          <w:sz w:val="24"/>
          <w:szCs w:val="24"/>
        </w:rPr>
        <w:t>我园“</w:t>
      </w:r>
      <w:r>
        <w:rPr>
          <w:rFonts w:hint="eastAsia" w:ascii="宋体" w:hAnsi="宋体" w:eastAsia="宋体" w:cs="宋体"/>
          <w:sz w:val="24"/>
          <w:szCs w:val="24"/>
        </w:rPr>
        <w:t>十四五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发展</w:t>
      </w:r>
      <w:r>
        <w:rPr>
          <w:rFonts w:ascii="宋体" w:hAnsi="宋体" w:eastAsia="宋体" w:cs="宋体"/>
          <w:sz w:val="24"/>
          <w:szCs w:val="24"/>
        </w:rPr>
        <w:t>规划</w:t>
      </w:r>
      <w:r>
        <w:rPr>
          <w:rFonts w:hint="eastAsia" w:ascii="宋体" w:hAnsi="宋体" w:eastAsia="宋体" w:cs="宋体"/>
          <w:sz w:val="24"/>
          <w:szCs w:val="24"/>
        </w:rPr>
        <w:t>为指导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加快我园骨干教师梯队建设的步伐，增强和提升骨干教师促进教育优质均衡发展的意识和能力，评选具有高尚的师德修养、扎实的学科专业知识、较强的教育教学能力和教科研能力，教育教学业绩突出，在园内起示范引领作用的校级骨干教师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二、评选范围和对象</w:t>
      </w:r>
    </w:p>
    <w:p>
      <w:pPr>
        <w:spacing w:line="360" w:lineRule="auto"/>
        <w:ind w:firstLine="48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教龄</w:t>
      </w:r>
      <w:r>
        <w:rPr>
          <w:rFonts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asciiTheme="majorEastAsia" w:hAnsiTheme="majorEastAsia" w:eastAsiaTheme="majorEastAsia"/>
          <w:sz w:val="24"/>
          <w:szCs w:val="24"/>
        </w:rPr>
        <w:t>及以上的在编</w:t>
      </w:r>
      <w:r>
        <w:rPr>
          <w:rFonts w:hint="eastAsia" w:asciiTheme="majorEastAsia" w:hAnsiTheme="majorEastAsia" w:eastAsiaTheme="majorEastAsia"/>
          <w:sz w:val="24"/>
          <w:szCs w:val="24"/>
        </w:rPr>
        <w:t>在岗</w:t>
      </w:r>
      <w:r>
        <w:rPr>
          <w:rFonts w:asciiTheme="majorEastAsia" w:hAnsiTheme="majorEastAsia" w:eastAsiaTheme="majorEastAsia"/>
          <w:sz w:val="24"/>
          <w:szCs w:val="24"/>
        </w:rPr>
        <w:t>教师（</w:t>
      </w:r>
      <w:r>
        <w:rPr>
          <w:rFonts w:hint="eastAsia" w:asciiTheme="majorEastAsia" w:hAnsiTheme="majorEastAsia" w:eastAsiaTheme="majorEastAsia"/>
          <w:sz w:val="24"/>
          <w:szCs w:val="24"/>
        </w:rPr>
        <w:t>除</w:t>
      </w:r>
      <w:r>
        <w:rPr>
          <w:rFonts w:asciiTheme="majorEastAsia" w:hAnsiTheme="majorEastAsia" w:eastAsiaTheme="majorEastAsia"/>
          <w:sz w:val="24"/>
          <w:szCs w:val="24"/>
        </w:rPr>
        <w:t>正职领导外</w:t>
      </w:r>
      <w:r>
        <w:rPr>
          <w:rFonts w:hint="eastAsia" w:asciiTheme="majorEastAsia" w:hAnsiTheme="majorEastAsia" w:eastAsiaTheme="majorEastAsia"/>
          <w:sz w:val="24"/>
          <w:szCs w:val="24"/>
        </w:rPr>
        <w:t>，同时区第七届名优教师不参与园骨干评选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三、评选条件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具有本科及以上学历（50周岁及以上的教师可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放宽至大专学历）；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.具有高尚的师德修养，为人师表，教书育人；事业心强，有奉献精神和较强的创新精神；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具有扎实的学科专业知识和较强的教育教学能力，教育教学业绩突出，在园内得到教师的广泛认可；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具有较强的教科研能力，在课程教学改革实践、教师专业发展研究等方面有一定水平的教育教学研究成果；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指导培养青年教师方面有较显著的效果；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能自觉履行园骨干教师的职责。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四、评选</w:t>
      </w:r>
      <w:r>
        <w:rPr>
          <w:rFonts w:ascii="宋体" w:hAnsi="宋体" w:eastAsia="宋体" w:cs="宋体"/>
          <w:b/>
          <w:sz w:val="24"/>
          <w:szCs w:val="24"/>
        </w:rPr>
        <w:t>内容</w:t>
      </w:r>
      <w:r>
        <w:rPr>
          <w:rFonts w:hint="eastAsia" w:ascii="宋体" w:hAnsi="宋体" w:eastAsia="宋体" w:cs="宋体"/>
          <w:b/>
          <w:sz w:val="24"/>
          <w:szCs w:val="24"/>
        </w:rPr>
        <w:t>与</w:t>
      </w:r>
      <w:r>
        <w:rPr>
          <w:rFonts w:ascii="宋体" w:hAnsi="宋体" w:eastAsia="宋体" w:cs="宋体"/>
          <w:b/>
          <w:sz w:val="24"/>
          <w:szCs w:val="24"/>
        </w:rPr>
        <w:t>细则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1.集体教学评优（具体见教学评优评分要求）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近</w:t>
      </w:r>
      <w:r>
        <w:rPr>
          <w:rFonts w:ascii="宋体" w:hAnsi="宋体" w:eastAsia="宋体" w:cs="宋体"/>
          <w:sz w:val="24"/>
          <w:szCs w:val="24"/>
        </w:rPr>
        <w:t>三年</w:t>
      </w:r>
      <w:r>
        <w:rPr>
          <w:rFonts w:hint="eastAsia" w:ascii="宋体" w:hAnsi="宋体" w:eastAsia="宋体" w:cs="宋体"/>
          <w:sz w:val="24"/>
          <w:szCs w:val="24"/>
        </w:rPr>
        <w:t>星级</w:t>
      </w:r>
      <w:r>
        <w:rPr>
          <w:rFonts w:ascii="宋体" w:hAnsi="宋体" w:eastAsia="宋体" w:cs="宋体"/>
          <w:sz w:val="24"/>
          <w:szCs w:val="24"/>
        </w:rPr>
        <w:t>教师评审之星</w:t>
      </w:r>
      <w:r>
        <w:rPr>
          <w:rFonts w:hint="eastAsia" w:ascii="宋体" w:hAnsi="宋体" w:eastAsia="宋体" w:cs="宋体"/>
          <w:sz w:val="24"/>
          <w:szCs w:val="24"/>
        </w:rPr>
        <w:t>积分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</w:t>
      </w:r>
      <w:r>
        <w:rPr>
          <w:rFonts w:ascii="宋体" w:hAnsi="宋体" w:eastAsia="宋体" w:cs="宋体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评选程序与细则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个人申报（报名</w:t>
      </w:r>
      <w:r>
        <w:rPr>
          <w:rFonts w:ascii="宋体" w:hAnsi="宋体" w:eastAsia="宋体" w:cs="宋体"/>
          <w:sz w:val="24"/>
          <w:szCs w:val="24"/>
        </w:rPr>
        <w:t>人数不限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申报人对照评选条件与</w:t>
      </w:r>
      <w:r>
        <w:rPr>
          <w:rFonts w:ascii="宋体" w:hAnsi="宋体" w:eastAsia="宋体" w:cs="宋体"/>
          <w:sz w:val="24"/>
          <w:szCs w:val="24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，自主申报并</w:t>
      </w:r>
      <w:r>
        <w:rPr>
          <w:rFonts w:ascii="宋体" w:hAnsi="宋体" w:eastAsia="宋体" w:cs="宋体"/>
          <w:sz w:val="24"/>
          <w:szCs w:val="24"/>
        </w:rPr>
        <w:t>递交集体教学活动教案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学校评审：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（1）集体</w:t>
      </w:r>
      <w:r>
        <w:rPr>
          <w:rFonts w:ascii="宋体" w:hAnsi="宋体" w:eastAsia="宋体" w:cs="宋体"/>
          <w:sz w:val="24"/>
          <w:szCs w:val="24"/>
        </w:rPr>
        <w:t>教学：</w:t>
      </w:r>
      <w:r>
        <w:rPr>
          <w:rFonts w:hint="eastAsia" w:ascii="宋体" w:hAnsi="宋体" w:eastAsia="宋体" w:cs="宋体"/>
          <w:sz w:val="24"/>
          <w:szCs w:val="24"/>
        </w:rPr>
        <w:t>教学管理</w:t>
      </w:r>
      <w:r>
        <w:rPr>
          <w:rFonts w:ascii="宋体" w:hAnsi="宋体" w:eastAsia="宋体" w:cs="宋体"/>
          <w:sz w:val="24"/>
          <w:szCs w:val="24"/>
        </w:rPr>
        <w:t>组听课，打分，并汇总排名，</w:t>
      </w:r>
      <w:r>
        <w:rPr>
          <w:rFonts w:hint="eastAsia"/>
          <w:sz w:val="24"/>
        </w:rPr>
        <w:t>该内容在评优内容中占</w:t>
      </w:r>
      <w:r>
        <w:rPr>
          <w:sz w:val="24"/>
        </w:rPr>
        <w:t>60</w:t>
      </w:r>
      <w:r>
        <w:rPr>
          <w:rFonts w:hint="eastAsia"/>
          <w:sz w:val="24"/>
        </w:rPr>
        <w:t>%的权重。同时</w:t>
      </w:r>
      <w:r>
        <w:rPr>
          <w:rFonts w:ascii="宋体" w:hAnsi="宋体" w:eastAsia="宋体" w:cs="宋体"/>
          <w:sz w:val="24"/>
          <w:szCs w:val="24"/>
        </w:rPr>
        <w:t>根据人数设</w:t>
      </w:r>
      <w:r>
        <w:rPr>
          <w:rFonts w:hint="eastAsia" w:ascii="宋体" w:hAnsi="宋体" w:eastAsia="宋体" w:cs="宋体"/>
          <w:sz w:val="24"/>
          <w:szCs w:val="24"/>
        </w:rPr>
        <w:t>以下</w:t>
      </w:r>
      <w:r>
        <w:rPr>
          <w:rFonts w:ascii="宋体" w:hAnsi="宋体" w:eastAsia="宋体" w:cs="宋体"/>
          <w:sz w:val="24"/>
          <w:szCs w:val="24"/>
        </w:rPr>
        <w:t>等第及</w:t>
      </w:r>
      <w:r>
        <w:rPr>
          <w:rFonts w:hint="eastAsia" w:ascii="宋体" w:hAnsi="宋体" w:eastAsia="宋体" w:cs="宋体"/>
          <w:sz w:val="24"/>
          <w:szCs w:val="24"/>
        </w:rPr>
        <w:t>名额：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等第</w:t>
            </w:r>
          </w:p>
        </w:tc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z w:val="24"/>
                <w:szCs w:val="24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鼓励奖</w:t>
            </w:r>
          </w:p>
        </w:tc>
        <w:tc>
          <w:tcPr>
            <w:tcW w:w="3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不定人数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（2）星</w:t>
      </w:r>
      <w:r>
        <w:rPr>
          <w:rFonts w:ascii="宋体" w:hAnsi="宋体" w:eastAsia="宋体" w:cs="宋体"/>
          <w:sz w:val="24"/>
          <w:szCs w:val="24"/>
        </w:rPr>
        <w:t>积分：教师评审小组汇总申报教师近三年星级教师评审之</w:t>
      </w:r>
      <w:r>
        <w:rPr>
          <w:rFonts w:hint="eastAsia" w:ascii="宋体" w:hAnsi="宋体" w:eastAsia="宋体" w:cs="宋体"/>
          <w:sz w:val="24"/>
          <w:szCs w:val="24"/>
        </w:rPr>
        <w:t>星</w:t>
      </w:r>
      <w:r>
        <w:rPr>
          <w:rFonts w:ascii="宋体" w:hAnsi="宋体" w:eastAsia="宋体" w:cs="宋体"/>
          <w:sz w:val="24"/>
          <w:szCs w:val="24"/>
        </w:rPr>
        <w:t>积分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ascii="宋体" w:hAnsi="宋体" w:eastAsia="宋体" w:cs="宋体"/>
          <w:sz w:val="24"/>
          <w:szCs w:val="24"/>
        </w:rPr>
        <w:t>排名，</w:t>
      </w:r>
      <w:r>
        <w:rPr>
          <w:rFonts w:hint="eastAsia"/>
          <w:sz w:val="24"/>
        </w:rPr>
        <w:t>该内容在评优内容中占</w:t>
      </w:r>
      <w:r>
        <w:rPr>
          <w:sz w:val="24"/>
        </w:rPr>
        <w:t>40</w:t>
      </w:r>
      <w:r>
        <w:rPr>
          <w:rFonts w:hint="eastAsia"/>
          <w:sz w:val="24"/>
        </w:rPr>
        <w:t>%的权重。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/>
          <w:sz w:val="24"/>
        </w:rPr>
        <w:t>将申报教师集体</w:t>
      </w:r>
      <w:r>
        <w:rPr>
          <w:sz w:val="24"/>
        </w:rPr>
        <w:t>教学及</w:t>
      </w:r>
      <w:r>
        <w:rPr>
          <w:rFonts w:hint="eastAsia"/>
          <w:sz w:val="24"/>
        </w:rPr>
        <w:t>星</w:t>
      </w:r>
      <w:r>
        <w:rPr>
          <w:sz w:val="24"/>
        </w:rPr>
        <w:t>积分</w:t>
      </w:r>
      <w:r>
        <w:rPr>
          <w:rFonts w:hint="eastAsia"/>
          <w:sz w:val="24"/>
        </w:rPr>
        <w:t>得分</w:t>
      </w:r>
      <w:r>
        <w:rPr>
          <w:sz w:val="24"/>
        </w:rPr>
        <w:t>汇总并排名，</w:t>
      </w:r>
      <w:r>
        <w:rPr>
          <w:rFonts w:hint="eastAsia"/>
          <w:sz w:val="24"/>
        </w:rPr>
        <w:t>最后</w:t>
      </w:r>
      <w:r>
        <w:rPr>
          <w:sz w:val="24"/>
        </w:rPr>
        <w:t>由</w:t>
      </w:r>
      <w:r>
        <w:rPr>
          <w:rFonts w:hint="eastAsia"/>
          <w:sz w:val="24"/>
        </w:rPr>
        <w:t>教师评审</w:t>
      </w:r>
      <w:r>
        <w:rPr>
          <w:sz w:val="24"/>
        </w:rPr>
        <w:t>小组评议</w:t>
      </w:r>
      <w:r>
        <w:rPr>
          <w:rFonts w:hint="eastAsia"/>
          <w:sz w:val="24"/>
        </w:rPr>
        <w:t>确定校级骨干名单。</w:t>
      </w:r>
    </w:p>
    <w:p>
      <w:pPr>
        <w:spacing w:line="360" w:lineRule="auto"/>
        <w:ind w:firstLine="480" w:firstLineChars="200"/>
        <w:rPr>
          <w:rFonts w:hint="default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特别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本次校级骨干教师评选前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名，将作为协作组评优人选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</w:t>
      </w:r>
      <w:r>
        <w:rPr>
          <w:rFonts w:hint="eastAsia"/>
          <w:b/>
          <w:bCs/>
          <w:sz w:val="24"/>
        </w:rPr>
        <w:t>评选奖励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校级骨干聘期为一年：202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.9-20</w:t>
      </w:r>
      <w:r>
        <w:rPr>
          <w:rFonts w:ascii="宋体" w:hAnsi="宋体" w:eastAsia="宋体" w:cs="宋体"/>
          <w:kern w:val="0"/>
          <w:sz w:val="24"/>
          <w:szCs w:val="24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.08，在完成履职要求情况下享受每月300元的奖励。另外，获鼓励奖的教师一次性奖励300元。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</w:t>
      </w:r>
      <w:r>
        <w:rPr>
          <w:rFonts w:hint="eastAsia"/>
          <w:b/>
          <w:bCs/>
          <w:sz w:val="24"/>
        </w:rPr>
        <w:t>评选时间与安排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日-11月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日：教师自主报名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日-11月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日：教师自主准备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日-1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日：集体教学评优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日-1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日：学校评审，公示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青浦区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之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华幼儿园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wordWrap w:val="0"/>
        <w:spacing w:line="400" w:lineRule="exact"/>
        <w:ind w:firstLine="480" w:firstLineChars="2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20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p>
      <w:pPr>
        <w:spacing w:line="400" w:lineRule="exact"/>
        <w:ind w:firstLine="480" w:firstLineChars="2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iYWViZTdlYTQxOGQ3ODIwNzY1YzU3NjI5OGYzMzIifQ=="/>
  </w:docVars>
  <w:rsids>
    <w:rsidRoot w:val="002634FE"/>
    <w:rsid w:val="000F722B"/>
    <w:rsid w:val="00120AB5"/>
    <w:rsid w:val="00173A89"/>
    <w:rsid w:val="001E743A"/>
    <w:rsid w:val="002634FE"/>
    <w:rsid w:val="00283F82"/>
    <w:rsid w:val="002E7E1F"/>
    <w:rsid w:val="00333B43"/>
    <w:rsid w:val="003936A8"/>
    <w:rsid w:val="00585030"/>
    <w:rsid w:val="005E27A3"/>
    <w:rsid w:val="006332E7"/>
    <w:rsid w:val="00644C2F"/>
    <w:rsid w:val="00675B29"/>
    <w:rsid w:val="00700326"/>
    <w:rsid w:val="00773F95"/>
    <w:rsid w:val="007F1980"/>
    <w:rsid w:val="008369D3"/>
    <w:rsid w:val="0091778D"/>
    <w:rsid w:val="009633E5"/>
    <w:rsid w:val="009B712E"/>
    <w:rsid w:val="009C1305"/>
    <w:rsid w:val="009D6405"/>
    <w:rsid w:val="00A27473"/>
    <w:rsid w:val="00AA6E33"/>
    <w:rsid w:val="00AF3F31"/>
    <w:rsid w:val="00CC7331"/>
    <w:rsid w:val="00D80699"/>
    <w:rsid w:val="00DD4026"/>
    <w:rsid w:val="00E75610"/>
    <w:rsid w:val="00F12FF7"/>
    <w:rsid w:val="00F57284"/>
    <w:rsid w:val="00F8134B"/>
    <w:rsid w:val="00FD7C18"/>
    <w:rsid w:val="0ACB040E"/>
    <w:rsid w:val="0C354F71"/>
    <w:rsid w:val="16A34CC1"/>
    <w:rsid w:val="197C3B44"/>
    <w:rsid w:val="19DC4392"/>
    <w:rsid w:val="207D13AB"/>
    <w:rsid w:val="31AC000F"/>
    <w:rsid w:val="32AB050E"/>
    <w:rsid w:val="3BF23CFA"/>
    <w:rsid w:val="450F44E7"/>
    <w:rsid w:val="5B005BE0"/>
    <w:rsid w:val="5C896605"/>
    <w:rsid w:val="6073594B"/>
    <w:rsid w:val="77502EF3"/>
    <w:rsid w:val="7DF947AE"/>
    <w:rsid w:val="7FA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909</Characters>
  <Lines>7</Lines>
  <Paragraphs>2</Paragraphs>
  <TotalTime>39</TotalTime>
  <ScaleCrop>false</ScaleCrop>
  <LinksUpToDate>false</LinksUpToDate>
  <CharactersWithSpaces>952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2022-11-04T01:50:00Z</dcterms:created>
  <dc:creator>hp</dc:creator>
  <cp:lastModifiedBy>WPS_1528082535</cp:lastModifiedBy>
  <cp:lastPrinted>2021-12-02T04:39:00Z</cp:lastPrinted>
  <dcterms:modified xsi:type="dcterms:W3CDTF">2022-11-09T06:47:55Z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EBFD2F25BD344FAEB955C538ADE7A9FD</vt:lpwstr>
  </property>
</Properties>
</file>